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440" w:rsidRDefault="00C45440" w:rsidP="00C45440">
      <w:pPr>
        <w:ind w:left="72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noProof/>
          <w:sz w:val="24"/>
          <w:szCs w:val="24"/>
          <w:lang w:val="sr-Latn-RS" w:eastAsia="sr-Latn-RS"/>
        </w:rPr>
        <w:drawing>
          <wp:anchor distT="0" distB="0" distL="114300" distR="114300" simplePos="0" relativeHeight="251658240" behindDoc="1" locked="0" layoutInCell="1" allowOverlap="1" wp14:anchorId="4458A91B" wp14:editId="185C3FC9">
            <wp:simplePos x="0" y="0"/>
            <wp:positionH relativeFrom="column">
              <wp:posOffset>57150</wp:posOffset>
            </wp:positionH>
            <wp:positionV relativeFrom="paragraph">
              <wp:posOffset>-66675</wp:posOffset>
            </wp:positionV>
            <wp:extent cx="533400" cy="533400"/>
            <wp:effectExtent l="0" t="0" r="0" b="0"/>
            <wp:wrapThrough wrapText="bothSides">
              <wp:wrapPolygon edited="0">
                <wp:start x="0" y="0"/>
                <wp:lineTo x="0" y="20829"/>
                <wp:lineTo x="20829" y="20829"/>
                <wp:lineTo x="20829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440" w:rsidRPr="00EF1DFE" w:rsidRDefault="00C45440" w:rsidP="00EF1DFE">
      <w:pPr>
        <w:ind w:left="720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EF1DFE">
        <w:rPr>
          <w:rFonts w:ascii="Times New Roman" w:hAnsi="Times New Roman" w:cs="Times New Roman"/>
          <w:b/>
          <w:sz w:val="24"/>
          <w:szCs w:val="24"/>
          <w:lang w:val="sr-Latn-RS"/>
        </w:rPr>
        <w:t>UDRUŽENJE ODBOJKAŠKIH TRENERA SRBIJE - PREDSEDNIŠTVO</w:t>
      </w:r>
    </w:p>
    <w:p w:rsidR="00C45440" w:rsidRDefault="00C45440" w:rsidP="00C45440">
      <w:pPr>
        <w:ind w:left="72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C45440" w:rsidRDefault="00C45440" w:rsidP="00C4544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608CD">
        <w:rPr>
          <w:rFonts w:ascii="Times New Roman" w:hAnsi="Times New Roman" w:cs="Times New Roman"/>
          <w:sz w:val="24"/>
          <w:szCs w:val="24"/>
          <w:lang w:val="sr-Latn-RS"/>
        </w:rPr>
        <w:t>Predsedništvo UOTS je na svojoj sednici  od 28.05.2016. godine utvrdilo visinu članarina koje će važiti od takmičarske sezone 2016/2017:</w:t>
      </w:r>
    </w:p>
    <w:p w:rsidR="00C45440" w:rsidRPr="00C45440" w:rsidRDefault="00C45440" w:rsidP="00C45440">
      <w:pPr>
        <w:jc w:val="both"/>
        <w:rPr>
          <w:rFonts w:ascii="Times New Roman" w:hAnsi="Times New Roman" w:cs="Times New Roman"/>
          <w:sz w:val="12"/>
          <w:szCs w:val="12"/>
          <w:lang w:val="sr-Latn-RS"/>
        </w:rPr>
      </w:pPr>
    </w:p>
    <w:p w:rsidR="00C45440" w:rsidRPr="006608CD" w:rsidRDefault="00C45440" w:rsidP="00C4544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608CD">
        <w:rPr>
          <w:rFonts w:ascii="Times New Roman" w:hAnsi="Times New Roman" w:cs="Times New Roman"/>
          <w:sz w:val="24"/>
          <w:szCs w:val="24"/>
          <w:lang w:val="sr-Latn-RS"/>
        </w:rPr>
        <w:t>- Za trenere i statisti</w:t>
      </w:r>
      <w:r>
        <w:rPr>
          <w:rFonts w:ascii="Times New Roman" w:hAnsi="Times New Roman" w:cs="Times New Roman"/>
          <w:sz w:val="24"/>
          <w:szCs w:val="24"/>
          <w:lang w:val="sr-Latn-RS"/>
        </w:rPr>
        <w:t>čare angažovane u inostranstvu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 xml:space="preserve">          </w:t>
      </w:r>
      <w:r w:rsidRPr="006608CD">
        <w:rPr>
          <w:rFonts w:ascii="Times New Roman" w:hAnsi="Times New Roman" w:cs="Times New Roman"/>
          <w:sz w:val="24"/>
          <w:szCs w:val="24"/>
          <w:lang w:val="sr-Latn-RS"/>
        </w:rPr>
        <w:t>12.000,00 din</w:t>
      </w:r>
    </w:p>
    <w:p w:rsidR="00C45440" w:rsidRPr="006608CD" w:rsidRDefault="00C45440" w:rsidP="00C4544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608CD">
        <w:rPr>
          <w:rFonts w:ascii="Times New Roman" w:hAnsi="Times New Roman" w:cs="Times New Roman"/>
          <w:sz w:val="24"/>
          <w:szCs w:val="24"/>
          <w:lang w:val="sr-Latn-RS"/>
        </w:rPr>
        <w:t>- Za trenere i statistič</w:t>
      </w:r>
      <w:r>
        <w:rPr>
          <w:rFonts w:ascii="Times New Roman" w:hAnsi="Times New Roman" w:cs="Times New Roman"/>
          <w:sz w:val="24"/>
          <w:szCs w:val="24"/>
          <w:lang w:val="sr-Latn-RS"/>
        </w:rPr>
        <w:t>are angažovane u Super ligi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 w:rsidRPr="006608CD">
        <w:rPr>
          <w:rFonts w:ascii="Times New Roman" w:hAnsi="Times New Roman" w:cs="Times New Roman"/>
          <w:sz w:val="24"/>
          <w:szCs w:val="24"/>
          <w:lang w:val="sr-Latn-RS"/>
        </w:rPr>
        <w:t>6.000,00 din</w:t>
      </w:r>
    </w:p>
    <w:p w:rsidR="00C45440" w:rsidRPr="006608CD" w:rsidRDefault="00C45440" w:rsidP="00C4544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608CD">
        <w:rPr>
          <w:rFonts w:ascii="Times New Roman" w:hAnsi="Times New Roman" w:cs="Times New Roman"/>
          <w:sz w:val="24"/>
          <w:szCs w:val="24"/>
          <w:lang w:val="sr-Latn-RS"/>
        </w:rPr>
        <w:t>- Za trenere i statističa</w:t>
      </w:r>
      <w:r>
        <w:rPr>
          <w:rFonts w:ascii="Times New Roman" w:hAnsi="Times New Roman" w:cs="Times New Roman"/>
          <w:sz w:val="24"/>
          <w:szCs w:val="24"/>
          <w:lang w:val="sr-Latn-RS"/>
        </w:rPr>
        <w:t>re angažovane u Prvoj ligi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 w:rsidRPr="006608CD">
        <w:rPr>
          <w:rFonts w:ascii="Times New Roman" w:hAnsi="Times New Roman" w:cs="Times New Roman"/>
          <w:sz w:val="24"/>
          <w:szCs w:val="24"/>
          <w:lang w:val="sr-Latn-RS"/>
        </w:rPr>
        <w:t>5.000,00 din</w:t>
      </w:r>
    </w:p>
    <w:p w:rsidR="00C45440" w:rsidRPr="006608CD" w:rsidRDefault="00C45440" w:rsidP="00C4544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608CD">
        <w:rPr>
          <w:rFonts w:ascii="Times New Roman" w:hAnsi="Times New Roman" w:cs="Times New Roman"/>
          <w:sz w:val="24"/>
          <w:szCs w:val="24"/>
          <w:lang w:val="sr-Latn-RS"/>
        </w:rPr>
        <w:t>- Za trenere i statističare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angažovane u Prvoj B ligi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 w:rsidRPr="006608CD">
        <w:rPr>
          <w:rFonts w:ascii="Times New Roman" w:hAnsi="Times New Roman" w:cs="Times New Roman"/>
          <w:sz w:val="24"/>
          <w:szCs w:val="24"/>
          <w:lang w:val="sr-Latn-RS"/>
        </w:rPr>
        <w:t>4.000,00 din</w:t>
      </w:r>
    </w:p>
    <w:p w:rsidR="00C45440" w:rsidRPr="006608CD" w:rsidRDefault="00C45440" w:rsidP="00C4544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608CD">
        <w:rPr>
          <w:rFonts w:ascii="Times New Roman" w:hAnsi="Times New Roman" w:cs="Times New Roman"/>
          <w:sz w:val="24"/>
          <w:szCs w:val="24"/>
          <w:lang w:val="sr-Latn-RS"/>
        </w:rPr>
        <w:t>- Za trenere i statističare angažovane u Dru</w:t>
      </w:r>
      <w:r>
        <w:rPr>
          <w:rFonts w:ascii="Times New Roman" w:hAnsi="Times New Roman" w:cs="Times New Roman"/>
          <w:sz w:val="24"/>
          <w:szCs w:val="24"/>
          <w:lang w:val="sr-Latn-RS"/>
        </w:rPr>
        <w:t>gim ligama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 w:rsidRPr="006608CD">
        <w:rPr>
          <w:rFonts w:ascii="Times New Roman" w:hAnsi="Times New Roman" w:cs="Times New Roman"/>
          <w:sz w:val="24"/>
          <w:szCs w:val="24"/>
          <w:lang w:val="sr-Latn-RS"/>
        </w:rPr>
        <w:t>3.000,00 din</w:t>
      </w:r>
    </w:p>
    <w:p w:rsidR="00C45440" w:rsidRPr="006608CD" w:rsidRDefault="00C45440" w:rsidP="00C4544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608CD">
        <w:rPr>
          <w:rFonts w:ascii="Times New Roman" w:hAnsi="Times New Roman" w:cs="Times New Roman"/>
          <w:sz w:val="24"/>
          <w:szCs w:val="24"/>
          <w:lang w:val="sr-Latn-RS"/>
        </w:rPr>
        <w:t>- Za tre</w:t>
      </w:r>
      <w:r>
        <w:rPr>
          <w:rFonts w:ascii="Times New Roman" w:hAnsi="Times New Roman" w:cs="Times New Roman"/>
          <w:sz w:val="24"/>
          <w:szCs w:val="24"/>
          <w:lang w:val="sr-Latn-RS"/>
        </w:rPr>
        <w:t>nere koji nisu angažovani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 w:rsidRPr="006608CD">
        <w:rPr>
          <w:rFonts w:ascii="Times New Roman" w:hAnsi="Times New Roman" w:cs="Times New Roman"/>
          <w:sz w:val="24"/>
          <w:szCs w:val="24"/>
          <w:lang w:val="sr-Latn-RS"/>
        </w:rPr>
        <w:t>2.000,00 din</w:t>
      </w:r>
    </w:p>
    <w:p w:rsidR="00C45440" w:rsidRPr="006608CD" w:rsidRDefault="00C45440" w:rsidP="00C4544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608CD">
        <w:rPr>
          <w:rFonts w:ascii="Times New Roman" w:hAnsi="Times New Roman" w:cs="Times New Roman"/>
          <w:sz w:val="24"/>
          <w:szCs w:val="24"/>
          <w:lang w:val="sr-Latn-RS"/>
        </w:rPr>
        <w:t>- Za trenere i statističare angažovane na Regionalnom nivou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 w:rsidRPr="006608CD">
        <w:rPr>
          <w:rFonts w:ascii="Times New Roman" w:hAnsi="Times New Roman" w:cs="Times New Roman"/>
          <w:sz w:val="24"/>
          <w:szCs w:val="24"/>
          <w:lang w:val="sr-Latn-RS"/>
        </w:rPr>
        <w:t>2.000,00 din</w:t>
      </w:r>
    </w:p>
    <w:p w:rsidR="00C45440" w:rsidRPr="006608CD" w:rsidRDefault="00C45440" w:rsidP="00C4544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608CD">
        <w:rPr>
          <w:rFonts w:ascii="Times New Roman" w:hAnsi="Times New Roman" w:cs="Times New Roman"/>
          <w:sz w:val="24"/>
          <w:szCs w:val="24"/>
          <w:lang w:val="sr-Latn-RS"/>
        </w:rPr>
        <w:t xml:space="preserve">  angažovane za r</w:t>
      </w:r>
      <w:r>
        <w:rPr>
          <w:rFonts w:ascii="Times New Roman" w:hAnsi="Times New Roman" w:cs="Times New Roman"/>
          <w:sz w:val="24"/>
          <w:szCs w:val="24"/>
          <w:lang w:val="sr-Latn-RS"/>
        </w:rPr>
        <w:t>ad sa mlađim kategorijama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</w:p>
    <w:p w:rsidR="00C45440" w:rsidRPr="00C45440" w:rsidRDefault="00C45440" w:rsidP="00C45440">
      <w:pPr>
        <w:jc w:val="both"/>
        <w:rPr>
          <w:rFonts w:ascii="Times New Roman" w:hAnsi="Times New Roman" w:cs="Times New Roman"/>
          <w:sz w:val="12"/>
          <w:szCs w:val="12"/>
          <w:lang w:val="sr-Latn-RS"/>
        </w:rPr>
      </w:pPr>
    </w:p>
    <w:p w:rsidR="00C45440" w:rsidRPr="006608CD" w:rsidRDefault="00C45440" w:rsidP="00C4544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608CD">
        <w:rPr>
          <w:rFonts w:ascii="Times New Roman" w:hAnsi="Times New Roman" w:cs="Times New Roman"/>
          <w:sz w:val="24"/>
          <w:szCs w:val="24"/>
          <w:lang w:val="sr-Latn-RS"/>
        </w:rPr>
        <w:t>Članarina obuhvata: nadoknadu za članarinu, troškove za učešće na seminaru, izdavanje sertifikata za prisustvo na seminaru.</w:t>
      </w:r>
    </w:p>
    <w:p w:rsidR="00C45440" w:rsidRPr="006608CD" w:rsidRDefault="00C45440" w:rsidP="00C4544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F1DFE" w:rsidRPr="00EF1DFE" w:rsidRDefault="00C45440" w:rsidP="00C4544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r-Latn-RS"/>
        </w:rPr>
      </w:pPr>
      <w:r w:rsidRPr="00EF1DF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r-Latn-RS"/>
        </w:rPr>
        <w:t>Uplata članarina</w:t>
      </w:r>
      <w:r w:rsidR="00EF1DFE" w:rsidRPr="00EF1DF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r-Latn-RS"/>
        </w:rPr>
        <w:t>:</w:t>
      </w:r>
    </w:p>
    <w:p w:rsidR="00EF1DFE" w:rsidRDefault="00C45440" w:rsidP="00CE60E9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EF1DFE">
        <w:rPr>
          <w:rFonts w:ascii="Times New Roman" w:hAnsi="Times New Roman" w:cs="Times New Roman"/>
          <w:sz w:val="24"/>
          <w:szCs w:val="24"/>
          <w:lang w:val="sr-Latn-RS"/>
        </w:rPr>
        <w:t>na tekući račun Udruženja odbojkaških trenera Srbije</w:t>
      </w:r>
      <w:r w:rsidR="00CE60E9">
        <w:rPr>
          <w:rFonts w:ascii="Times New Roman" w:hAnsi="Times New Roman" w:cs="Times New Roman"/>
          <w:sz w:val="24"/>
          <w:szCs w:val="24"/>
          <w:lang w:val="sr-Latn-RS"/>
        </w:rPr>
        <w:t>:</w:t>
      </w:r>
      <w:bookmarkStart w:id="0" w:name="_GoBack"/>
      <w:bookmarkEnd w:id="0"/>
      <w:r w:rsidRPr="00EF1DF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CE60E9">
        <w:rPr>
          <w:rFonts w:ascii="Times New Roman" w:hAnsi="Times New Roman" w:cs="Times New Roman"/>
          <w:sz w:val="24"/>
          <w:szCs w:val="24"/>
          <w:lang w:val="sr-Latn-RS"/>
        </w:rPr>
        <w:br/>
      </w:r>
      <w:r w:rsidRPr="00EF1DFE">
        <w:rPr>
          <w:rFonts w:ascii="Times New Roman" w:hAnsi="Times New Roman" w:cs="Times New Roman"/>
          <w:sz w:val="24"/>
          <w:szCs w:val="24"/>
          <w:lang w:val="sr-Latn-RS"/>
        </w:rPr>
        <w:t>broj</w:t>
      </w:r>
      <w:r w:rsidR="00285EEC">
        <w:rPr>
          <w:rFonts w:ascii="Times New Roman" w:hAnsi="Times New Roman" w:cs="Times New Roman"/>
          <w:sz w:val="24"/>
          <w:szCs w:val="24"/>
          <w:lang w:val="sr-Latn-RS"/>
        </w:rPr>
        <w:t>:</w:t>
      </w:r>
      <w:r w:rsidRPr="00435FF7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285EEC" w:rsidRPr="00285EEC">
        <w:rPr>
          <w:rFonts w:ascii="Times New Roman" w:hAnsi="Times New Roman" w:cs="Times New Roman"/>
          <w:b/>
          <w:sz w:val="24"/>
          <w:szCs w:val="24"/>
          <w:lang w:val="sr-Latn-RS"/>
        </w:rPr>
        <w:t>200-3007410101862-47 Banka poštanska štedionica</w:t>
      </w:r>
      <w:r w:rsidRPr="00435FF7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</w:p>
    <w:p w:rsidR="00EF1DFE" w:rsidRDefault="00C45440" w:rsidP="00C45440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EF1DFE">
        <w:rPr>
          <w:rFonts w:ascii="Times New Roman" w:hAnsi="Times New Roman" w:cs="Times New Roman"/>
          <w:sz w:val="24"/>
          <w:szCs w:val="24"/>
          <w:lang w:val="sr-Latn-RS"/>
        </w:rPr>
        <w:t>svrha uplate: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članarina za (navesti takmičarsku sezonu za koju se uplaćuje)</w:t>
      </w:r>
    </w:p>
    <w:p w:rsidR="00C45440" w:rsidRPr="00435FF7" w:rsidRDefault="00C45440" w:rsidP="00C45440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EF1DFE">
        <w:rPr>
          <w:rFonts w:ascii="Times New Roman" w:hAnsi="Times New Roman" w:cs="Times New Roman"/>
          <w:sz w:val="24"/>
          <w:szCs w:val="24"/>
          <w:lang w:val="sr-Latn-RS"/>
        </w:rPr>
        <w:t>poziv na broj:</w:t>
      </w:r>
      <w:r w:rsidRPr="00435FF7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broj trenerske legitimacije izdate od strane Udruženja.</w:t>
      </w:r>
    </w:p>
    <w:p w:rsidR="00C45440" w:rsidRPr="00C45440" w:rsidRDefault="00C45440" w:rsidP="00C45440">
      <w:pPr>
        <w:jc w:val="both"/>
        <w:rPr>
          <w:rFonts w:ascii="Times New Roman" w:hAnsi="Times New Roman" w:cs="Times New Roman"/>
          <w:sz w:val="12"/>
          <w:szCs w:val="12"/>
          <w:lang w:val="sr-Latn-RS"/>
        </w:rPr>
      </w:pPr>
    </w:p>
    <w:p w:rsidR="00C45440" w:rsidRPr="00C45440" w:rsidRDefault="00C45440" w:rsidP="00C45440">
      <w:pPr>
        <w:jc w:val="both"/>
        <w:rPr>
          <w:rFonts w:ascii="Times New Roman" w:hAnsi="Times New Roman" w:cs="Times New Roman"/>
          <w:sz w:val="12"/>
          <w:szCs w:val="12"/>
          <w:lang w:val="sr-Latn-RS"/>
        </w:rPr>
      </w:pPr>
      <w:r w:rsidRPr="006608CD">
        <w:rPr>
          <w:rFonts w:ascii="Times New Roman" w:hAnsi="Times New Roman" w:cs="Times New Roman"/>
          <w:sz w:val="24"/>
          <w:szCs w:val="24"/>
          <w:lang w:val="sr-Latn-RS"/>
        </w:rPr>
        <w:t>Po izvršenoj uplati potrebno je kontaktirati UOTS radi provere evidencije uplate.</w:t>
      </w:r>
    </w:p>
    <w:p w:rsidR="00C45440" w:rsidRPr="006608CD" w:rsidRDefault="00C45440" w:rsidP="00C4544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608CD">
        <w:rPr>
          <w:rFonts w:ascii="Times New Roman" w:hAnsi="Times New Roman" w:cs="Times New Roman"/>
          <w:sz w:val="24"/>
          <w:szCs w:val="24"/>
          <w:lang w:val="sr-Latn-RS"/>
        </w:rPr>
        <w:t>Regionalne trenerske komisije su u obavezi da Udruženju dostave spisak trenera koji su prisustvovali seminaru, izveštaj o održanom seminaru i od naplaćene članarine u iznosu 2.000,00 dinara iznos od 1.000,00 dinara po treneru prenesu na tekući račun UOTS.</w:t>
      </w:r>
    </w:p>
    <w:p w:rsidR="00C45440" w:rsidRPr="00C45440" w:rsidRDefault="00C45440" w:rsidP="00C45440">
      <w:pPr>
        <w:rPr>
          <w:rFonts w:ascii="Times New Roman" w:hAnsi="Times New Roman" w:cs="Times New Roman"/>
          <w:sz w:val="12"/>
          <w:szCs w:val="12"/>
          <w:lang w:val="sr-Latn-RS"/>
        </w:rPr>
      </w:pPr>
    </w:p>
    <w:p w:rsidR="00C45440" w:rsidRPr="00EF1DFE" w:rsidRDefault="00C45440" w:rsidP="00C45440">
      <w:pPr>
        <w:pStyle w:val="Default"/>
        <w:rPr>
          <w:b/>
          <w:color w:val="FF0000"/>
          <w:sz w:val="23"/>
          <w:szCs w:val="23"/>
          <w:u w:val="single"/>
        </w:rPr>
      </w:pPr>
      <w:proofErr w:type="spellStart"/>
      <w:r w:rsidRPr="00EF1DFE">
        <w:rPr>
          <w:b/>
          <w:color w:val="FF0000"/>
          <w:sz w:val="23"/>
          <w:szCs w:val="23"/>
          <w:u w:val="single"/>
        </w:rPr>
        <w:t>Plaćanje</w:t>
      </w:r>
      <w:proofErr w:type="spellEnd"/>
      <w:r w:rsidRPr="00EF1DFE">
        <w:rPr>
          <w:b/>
          <w:color w:val="FF0000"/>
          <w:sz w:val="23"/>
          <w:szCs w:val="23"/>
          <w:u w:val="single"/>
        </w:rPr>
        <w:t xml:space="preserve"> </w:t>
      </w:r>
      <w:proofErr w:type="spellStart"/>
      <w:r w:rsidRPr="00EF1DFE">
        <w:rPr>
          <w:b/>
          <w:color w:val="FF0000"/>
          <w:sz w:val="23"/>
          <w:szCs w:val="23"/>
          <w:u w:val="single"/>
        </w:rPr>
        <w:t>penala</w:t>
      </w:r>
      <w:proofErr w:type="spellEnd"/>
      <w:r w:rsidRPr="00EF1DFE">
        <w:rPr>
          <w:b/>
          <w:color w:val="FF0000"/>
          <w:sz w:val="23"/>
          <w:szCs w:val="23"/>
          <w:u w:val="single"/>
        </w:rPr>
        <w:t xml:space="preserve"> u </w:t>
      </w:r>
      <w:proofErr w:type="spellStart"/>
      <w:r w:rsidRPr="00EF1DFE">
        <w:rPr>
          <w:b/>
          <w:color w:val="FF0000"/>
          <w:sz w:val="23"/>
          <w:szCs w:val="23"/>
          <w:u w:val="single"/>
        </w:rPr>
        <w:t>slučaju</w:t>
      </w:r>
      <w:proofErr w:type="spellEnd"/>
      <w:r w:rsidRPr="00EF1DFE">
        <w:rPr>
          <w:b/>
          <w:color w:val="FF0000"/>
          <w:sz w:val="23"/>
          <w:szCs w:val="23"/>
          <w:u w:val="single"/>
        </w:rPr>
        <w:t xml:space="preserve"> </w:t>
      </w:r>
      <w:proofErr w:type="spellStart"/>
      <w:r w:rsidRPr="00EF1DFE">
        <w:rPr>
          <w:b/>
          <w:color w:val="FF0000"/>
          <w:sz w:val="23"/>
          <w:szCs w:val="23"/>
          <w:u w:val="single"/>
        </w:rPr>
        <w:t>nepohađanja</w:t>
      </w:r>
      <w:proofErr w:type="spellEnd"/>
      <w:r w:rsidRPr="00EF1DFE">
        <w:rPr>
          <w:b/>
          <w:color w:val="FF0000"/>
          <w:sz w:val="23"/>
          <w:szCs w:val="23"/>
          <w:u w:val="single"/>
        </w:rPr>
        <w:t xml:space="preserve"> </w:t>
      </w:r>
      <w:proofErr w:type="spellStart"/>
      <w:r w:rsidRPr="00EF1DFE">
        <w:rPr>
          <w:b/>
          <w:color w:val="FF0000"/>
          <w:sz w:val="23"/>
          <w:szCs w:val="23"/>
          <w:u w:val="single"/>
        </w:rPr>
        <w:t>seminara</w:t>
      </w:r>
      <w:proofErr w:type="spellEnd"/>
      <w:r w:rsidRPr="00EF1DFE">
        <w:rPr>
          <w:b/>
          <w:color w:val="FF0000"/>
          <w:sz w:val="23"/>
          <w:szCs w:val="23"/>
          <w:u w:val="single"/>
        </w:rPr>
        <w:t>:</w:t>
      </w:r>
    </w:p>
    <w:p w:rsidR="00C45440" w:rsidRPr="00C45440" w:rsidRDefault="00C45440" w:rsidP="00C45440">
      <w:pPr>
        <w:rPr>
          <w:rFonts w:ascii="Times New Roman" w:hAnsi="Times New Roman" w:cs="Times New Roman"/>
          <w:sz w:val="12"/>
          <w:szCs w:val="12"/>
          <w:lang w:val="sr-Latn-RS"/>
        </w:rPr>
      </w:pPr>
    </w:p>
    <w:p w:rsidR="00C45440" w:rsidRDefault="00C45440" w:rsidP="00C4544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Odlukom Predsedništva UOTS </w:t>
      </w:r>
      <w:r w:rsidRPr="00435FF7">
        <w:rPr>
          <w:rFonts w:ascii="Times New Roman" w:hAnsi="Times New Roman" w:cs="Times New Roman"/>
          <w:sz w:val="24"/>
          <w:szCs w:val="24"/>
          <w:lang w:val="sr-Latn-RS"/>
        </w:rPr>
        <w:t xml:space="preserve"> treneri i statističari kojima su izdate dozvole za rad od strane Komisije za izdavanje dozvola za rad Odbojkaškog saveza Srbije a nisu prisustvovali jednom od odgovarajućih obaveznih sem</w:t>
      </w:r>
      <w:r>
        <w:rPr>
          <w:rFonts w:ascii="Times New Roman" w:hAnsi="Times New Roman" w:cs="Times New Roman"/>
          <w:sz w:val="24"/>
          <w:szCs w:val="24"/>
          <w:lang w:val="sr-Latn-RS"/>
        </w:rPr>
        <w:t>inara za trenere i statističare (superligaški, prvoligaški, drugoligaški, regionalni, mlađe kategorije)</w:t>
      </w:r>
      <w:r w:rsidRPr="00435FF7">
        <w:rPr>
          <w:rFonts w:ascii="Times New Roman" w:hAnsi="Times New Roman" w:cs="Times New Roman"/>
          <w:sz w:val="24"/>
          <w:szCs w:val="24"/>
          <w:lang w:val="sr-Latn-RS"/>
        </w:rPr>
        <w:t xml:space="preserve"> u obavezi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su</w:t>
      </w:r>
      <w:r w:rsidRPr="00435FF7">
        <w:rPr>
          <w:rFonts w:ascii="Times New Roman" w:hAnsi="Times New Roman" w:cs="Times New Roman"/>
          <w:sz w:val="24"/>
          <w:szCs w:val="24"/>
          <w:lang w:val="sr-Latn-RS"/>
        </w:rPr>
        <w:t xml:space="preserve"> da plate dvostruki izn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os članarine za tekuću sezonu </w:t>
      </w:r>
      <w:r w:rsidRPr="00435FF7">
        <w:rPr>
          <w:rFonts w:ascii="Times New Roman" w:hAnsi="Times New Roman" w:cs="Times New Roman"/>
          <w:sz w:val="24"/>
          <w:szCs w:val="24"/>
          <w:lang w:val="sr-Latn-RS"/>
        </w:rPr>
        <w:t>u skladu sa nivoom takmičenja</w:t>
      </w:r>
      <w:r>
        <w:rPr>
          <w:rFonts w:ascii="Times New Roman" w:hAnsi="Times New Roman" w:cs="Times New Roman"/>
          <w:sz w:val="24"/>
          <w:szCs w:val="24"/>
          <w:lang w:val="sr-Latn-RS"/>
        </w:rPr>
        <w:t>:</w:t>
      </w:r>
      <w:r w:rsidRPr="00435FF7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C45440" w:rsidRPr="00C45440" w:rsidRDefault="00C45440" w:rsidP="00C45440">
      <w:pPr>
        <w:rPr>
          <w:rFonts w:ascii="Times New Roman" w:hAnsi="Times New Roman" w:cs="Times New Roman"/>
          <w:sz w:val="12"/>
          <w:szCs w:val="12"/>
          <w:lang w:val="sr-Latn-RS"/>
        </w:rPr>
      </w:pPr>
    </w:p>
    <w:p w:rsidR="00C45440" w:rsidRDefault="00C45440" w:rsidP="00C45440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6608CD">
        <w:rPr>
          <w:rFonts w:ascii="Times New Roman" w:hAnsi="Times New Roman" w:cs="Times New Roman"/>
          <w:sz w:val="24"/>
          <w:szCs w:val="24"/>
          <w:lang w:val="sr-Latn-RS"/>
        </w:rPr>
        <w:t>Za trenere i statisti</w:t>
      </w:r>
      <w:r>
        <w:rPr>
          <w:rFonts w:ascii="Times New Roman" w:hAnsi="Times New Roman" w:cs="Times New Roman"/>
          <w:sz w:val="24"/>
          <w:szCs w:val="24"/>
          <w:lang w:val="sr-Latn-RS"/>
        </w:rPr>
        <w:t>čare angažovane Superlige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 xml:space="preserve">  12.000,00 din</w:t>
      </w:r>
      <w:r w:rsidRPr="00435FF7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C45440" w:rsidRDefault="00C45440" w:rsidP="00C45440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6608CD">
        <w:rPr>
          <w:rFonts w:ascii="Times New Roman" w:hAnsi="Times New Roman" w:cs="Times New Roman"/>
          <w:sz w:val="24"/>
          <w:szCs w:val="24"/>
          <w:lang w:val="sr-Latn-RS"/>
        </w:rPr>
        <w:t>Za trenere i statisti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čare angažovane Prve lige 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 xml:space="preserve">  10.000,00 din</w:t>
      </w:r>
    </w:p>
    <w:p w:rsidR="00C45440" w:rsidRDefault="00C45440" w:rsidP="00C45440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6608CD">
        <w:rPr>
          <w:rFonts w:ascii="Times New Roman" w:hAnsi="Times New Roman" w:cs="Times New Roman"/>
          <w:sz w:val="24"/>
          <w:szCs w:val="24"/>
          <w:lang w:val="sr-Latn-RS"/>
        </w:rPr>
        <w:t>Za trenere i statisti</w:t>
      </w:r>
      <w:r>
        <w:rPr>
          <w:rFonts w:ascii="Times New Roman" w:hAnsi="Times New Roman" w:cs="Times New Roman"/>
          <w:sz w:val="24"/>
          <w:szCs w:val="24"/>
          <w:lang w:val="sr-Latn-RS"/>
        </w:rPr>
        <w:t>čare angažovane Prve B lige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 xml:space="preserve">    8.000,00 din</w:t>
      </w:r>
    </w:p>
    <w:p w:rsidR="00C45440" w:rsidRDefault="00C45440" w:rsidP="00C45440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6608CD">
        <w:rPr>
          <w:rFonts w:ascii="Times New Roman" w:hAnsi="Times New Roman" w:cs="Times New Roman"/>
          <w:sz w:val="24"/>
          <w:szCs w:val="24"/>
          <w:lang w:val="sr-Latn-RS"/>
        </w:rPr>
        <w:t>Za trenere i statisti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čare angažovane </w:t>
      </w:r>
      <w:r w:rsidRPr="00435FF7">
        <w:rPr>
          <w:rFonts w:ascii="Times New Roman" w:hAnsi="Times New Roman" w:cs="Times New Roman"/>
          <w:sz w:val="24"/>
          <w:szCs w:val="24"/>
          <w:lang w:val="sr-Latn-RS"/>
        </w:rPr>
        <w:t xml:space="preserve">Druge lige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 xml:space="preserve">    6.000,00 din</w:t>
      </w:r>
      <w:r w:rsidRPr="00435FF7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C45440" w:rsidRDefault="00C45440" w:rsidP="00C45440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6608CD">
        <w:rPr>
          <w:rFonts w:ascii="Times New Roman" w:hAnsi="Times New Roman" w:cs="Times New Roman"/>
          <w:sz w:val="24"/>
          <w:szCs w:val="24"/>
          <w:lang w:val="sr-Latn-RS"/>
        </w:rPr>
        <w:t>Za trenere i statisti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čare angažovane na 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 xml:space="preserve">    4.000,00 din</w:t>
      </w:r>
    </w:p>
    <w:p w:rsidR="00C45440" w:rsidRDefault="00C45440" w:rsidP="00C4544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Regionalnom nivou i rad sa mlađim katerijama 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 xml:space="preserve">  </w:t>
      </w:r>
    </w:p>
    <w:p w:rsidR="00C45440" w:rsidRPr="00C45440" w:rsidRDefault="00C45440" w:rsidP="00C45440">
      <w:pPr>
        <w:rPr>
          <w:rFonts w:ascii="Times New Roman" w:hAnsi="Times New Roman" w:cs="Times New Roman"/>
          <w:sz w:val="12"/>
          <w:szCs w:val="12"/>
          <w:lang w:val="sr-Latn-RS"/>
        </w:rPr>
      </w:pPr>
    </w:p>
    <w:p w:rsidR="00C45440" w:rsidRPr="00435FF7" w:rsidRDefault="00C45440" w:rsidP="00C4544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35FF7">
        <w:rPr>
          <w:rFonts w:ascii="Times New Roman" w:hAnsi="Times New Roman" w:cs="Times New Roman"/>
          <w:sz w:val="24"/>
          <w:szCs w:val="24"/>
          <w:lang w:val="sr-Latn-RS"/>
        </w:rPr>
        <w:t xml:space="preserve">čime će steći pravo na </w:t>
      </w:r>
      <w:r>
        <w:rPr>
          <w:rFonts w:ascii="Times New Roman" w:hAnsi="Times New Roman" w:cs="Times New Roman"/>
          <w:sz w:val="24"/>
          <w:szCs w:val="24"/>
          <w:lang w:val="sr-Latn-RS"/>
        </w:rPr>
        <w:t>licenciranje za tekuću sezonu</w:t>
      </w:r>
      <w:r w:rsidRPr="00435FF7">
        <w:rPr>
          <w:rFonts w:ascii="Times New Roman" w:hAnsi="Times New Roman" w:cs="Times New Roman"/>
          <w:sz w:val="24"/>
          <w:szCs w:val="24"/>
          <w:lang w:val="sr-Latn-RS"/>
        </w:rPr>
        <w:t xml:space="preserve">, odnosno moći će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da </w:t>
      </w:r>
      <w:r w:rsidRPr="00435FF7">
        <w:rPr>
          <w:rFonts w:ascii="Times New Roman" w:hAnsi="Times New Roman" w:cs="Times New Roman"/>
          <w:sz w:val="24"/>
          <w:szCs w:val="24"/>
          <w:lang w:val="sr-Latn-RS"/>
        </w:rPr>
        <w:t xml:space="preserve">obavljaju poslove na kojima su angažovani u svojim klubovima. </w:t>
      </w:r>
    </w:p>
    <w:p w:rsidR="00C45440" w:rsidRPr="00435FF7" w:rsidRDefault="00C45440" w:rsidP="00C4544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35FF7">
        <w:rPr>
          <w:rFonts w:ascii="Times New Roman" w:hAnsi="Times New Roman" w:cs="Times New Roman"/>
          <w:sz w:val="24"/>
          <w:szCs w:val="24"/>
          <w:lang w:val="sr-Latn-RS"/>
        </w:rPr>
        <w:t xml:space="preserve">Nadležni organi koji vode takmičenja će na osnovu izdatih potvrda od strane UOTS o ispunjenju ove obaveze, izdavati licence. </w:t>
      </w:r>
    </w:p>
    <w:p w:rsidR="00D51153" w:rsidRDefault="00C45440" w:rsidP="00285EEC">
      <w:pPr>
        <w:jc w:val="both"/>
      </w:pPr>
      <w:r w:rsidRPr="00435FF7">
        <w:rPr>
          <w:rFonts w:ascii="Times New Roman" w:hAnsi="Times New Roman" w:cs="Times New Roman"/>
          <w:sz w:val="24"/>
          <w:szCs w:val="24"/>
          <w:lang w:val="sr-Latn-RS"/>
        </w:rPr>
        <w:t>Ovako licenciranim trenerima i statističarima neće se uzimati u obzir odgovarajući broj bodova koji nosi sertifikat sa seminar</w:t>
      </w:r>
      <w:r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435FF7">
        <w:rPr>
          <w:rFonts w:ascii="Times New Roman" w:hAnsi="Times New Roman" w:cs="Times New Roman"/>
          <w:sz w:val="24"/>
          <w:szCs w:val="24"/>
          <w:lang w:val="sr-Latn-RS"/>
        </w:rPr>
        <w:t xml:space="preserve"> kome nisu prisustvovali potrebnih za obnavljanje radnih dozvola</w:t>
      </w:r>
      <w:r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sectPr w:rsidR="00D51153" w:rsidSect="00C45440">
      <w:pgSz w:w="12240" w:h="15840"/>
      <w:pgMar w:top="720" w:right="90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440"/>
    <w:rsid w:val="00285EEC"/>
    <w:rsid w:val="00C45440"/>
    <w:rsid w:val="00CE60E9"/>
    <w:rsid w:val="00D51153"/>
    <w:rsid w:val="00EF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13633E-B53B-4E27-93E5-D2EC73BB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4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45440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4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4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UOTS</dc:creator>
  <cp:lastModifiedBy>difero</cp:lastModifiedBy>
  <cp:revision>5</cp:revision>
  <dcterms:created xsi:type="dcterms:W3CDTF">2017-01-10T16:10:00Z</dcterms:created>
  <dcterms:modified xsi:type="dcterms:W3CDTF">2018-08-24T07:35:00Z</dcterms:modified>
</cp:coreProperties>
</file>